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729D" w:rsidRDefault="009B729D" w:rsidP="007F0024">
      <w:pPr>
        <w:shd w:val="clear" w:color="auto" w:fill="FFFFFF"/>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9B729D" w:rsidRDefault="009B729D" w:rsidP="007F0024">
      <w:pPr>
        <w:shd w:val="clear" w:color="auto" w:fill="FFFFFF"/>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Institutional Affiliation</w:t>
      </w:r>
    </w:p>
    <w:p w:rsidR="009B729D" w:rsidRDefault="009B729D" w:rsidP="007F0024">
      <w:pPr>
        <w:shd w:val="clear" w:color="auto" w:fill="FFFFFF"/>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Professor</w:t>
      </w:r>
    </w:p>
    <w:p w:rsidR="009B729D" w:rsidRPr="009B729D" w:rsidRDefault="009B729D" w:rsidP="007F0024">
      <w:pPr>
        <w:shd w:val="clear" w:color="auto" w:fill="FFFFFF"/>
        <w:spacing w:line="480" w:lineRule="auto"/>
        <w:contextualSpacing/>
        <w:jc w:val="center"/>
        <w:rPr>
          <w:rFonts w:ascii="Times New Roman" w:eastAsia="Times New Roman" w:hAnsi="Times New Roman" w:cs="Times New Roman"/>
          <w:sz w:val="24"/>
          <w:szCs w:val="24"/>
        </w:rPr>
      </w:pPr>
      <w:r w:rsidRPr="009B729D">
        <w:rPr>
          <w:rFonts w:ascii="Times New Roman" w:hAnsi="Times New Roman" w:cs="Times New Roman"/>
          <w:sz w:val="24"/>
          <w:szCs w:val="24"/>
        </w:rPr>
        <w:t>Huawei's Lawsuit Exposes Inconvenient Truths Facing Global Business</w:t>
      </w:r>
    </w:p>
    <w:p w:rsidR="007A0879" w:rsidRDefault="00951455" w:rsidP="007F0024">
      <w:pPr>
        <w:shd w:val="clear" w:color="auto" w:fill="FFFFFF"/>
        <w:spacing w:line="480" w:lineRule="auto"/>
        <w:contextualSpacing/>
        <w:rPr>
          <w:rFonts w:ascii="Times New Roman" w:eastAsia="Times New Roman" w:hAnsi="Times New Roman" w:cs="Times New Roman"/>
          <w:b/>
          <w:i/>
          <w:sz w:val="24"/>
          <w:szCs w:val="24"/>
        </w:rPr>
      </w:pPr>
      <w:r w:rsidRPr="009B729D">
        <w:rPr>
          <w:rFonts w:ascii="Times New Roman" w:eastAsia="Times New Roman" w:hAnsi="Times New Roman" w:cs="Times New Roman"/>
          <w:b/>
          <w:i/>
          <w:sz w:val="24"/>
          <w:szCs w:val="24"/>
        </w:rPr>
        <w:t>Introduction</w:t>
      </w:r>
    </w:p>
    <w:p w:rsidR="007A0879" w:rsidRPr="007A0879" w:rsidRDefault="007A0879" w:rsidP="007F0024">
      <w:pPr>
        <w:shd w:val="clear" w:color="auto" w:fill="FFFFFF"/>
        <w:spacing w:line="480" w:lineRule="auto"/>
        <w:contextualSpacing/>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ab/>
      </w:r>
      <w:r w:rsidRPr="007A0879">
        <w:rPr>
          <w:rFonts w:ascii="Times New Roman" w:eastAsia="Times New Roman" w:hAnsi="Times New Roman" w:cs="Times New Roman"/>
          <w:sz w:val="24"/>
          <w:szCs w:val="24"/>
        </w:rPr>
        <w:t>‘Huawei's Lawsuit Exposes Inconvenient Truths Facing Global Business’ is my choice of topic which is an article that was published by Forbes Magazine on 6th March 2019 (Capri). The article exposes the issues facing international business such as the political economy of business and economic development</w:t>
      </w:r>
      <w:bookmarkStart w:id="0" w:name="_GoBack"/>
      <w:bookmarkEnd w:id="0"/>
      <w:r w:rsidRPr="007A0879">
        <w:rPr>
          <w:rFonts w:ascii="Times New Roman" w:eastAsia="Times New Roman" w:hAnsi="Times New Roman" w:cs="Times New Roman"/>
          <w:sz w:val="24"/>
          <w:szCs w:val="24"/>
        </w:rPr>
        <w:t xml:space="preserve">. The technology rivalry between China and the USA has become an arms race that involves defensive and offensive technology and political economy. </w:t>
      </w:r>
    </w:p>
    <w:p w:rsidR="007A0879" w:rsidRPr="007A0879" w:rsidRDefault="007A0879" w:rsidP="007F0024">
      <w:pPr>
        <w:shd w:val="clear" w:color="auto" w:fill="FFFFFF"/>
        <w:spacing w:line="480" w:lineRule="auto"/>
        <w:contextualSpacing/>
        <w:rPr>
          <w:rFonts w:ascii="Times New Roman" w:eastAsia="Times New Roman" w:hAnsi="Times New Roman" w:cs="Times New Roman"/>
          <w:b/>
          <w:i/>
          <w:sz w:val="24"/>
          <w:szCs w:val="24"/>
        </w:rPr>
      </w:pPr>
      <w:r w:rsidRPr="007A0879">
        <w:rPr>
          <w:rFonts w:ascii="Times New Roman" w:eastAsia="Times New Roman" w:hAnsi="Times New Roman" w:cs="Times New Roman"/>
          <w:b/>
          <w:i/>
          <w:sz w:val="24"/>
          <w:szCs w:val="24"/>
        </w:rPr>
        <w:t>Discuss succinctly discuss the major focus of the article.</w:t>
      </w:r>
    </w:p>
    <w:p w:rsidR="007F0024" w:rsidRDefault="007A0879" w:rsidP="007F0024">
      <w:pPr>
        <w:shd w:val="clear" w:color="auto" w:fill="FFFFFF"/>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7A0879">
        <w:rPr>
          <w:rFonts w:ascii="Times New Roman" w:eastAsia="Times New Roman" w:hAnsi="Times New Roman" w:cs="Times New Roman"/>
          <w:sz w:val="24"/>
          <w:szCs w:val="24"/>
        </w:rPr>
        <w:t xml:space="preserve">This article cuts through significant issues that concern international business and political economy of trade. In the article we can see how a lack of legal systems has affected the international trade between firms of two competing rivals for development. There are no legal systems developed to deal with issues such as selection on which company or country to build newer technologies that include 5G networks. This has made it a contentious issue and it has led to the US using instruments of trade regulation to force an embargo on Huawei which is China's top competitive company that aims to get the opportunity to build a 5G network. </w:t>
      </w:r>
    </w:p>
    <w:p w:rsidR="007A0879" w:rsidRPr="007A0879" w:rsidRDefault="007F0024" w:rsidP="007F0024">
      <w:pPr>
        <w:shd w:val="clear" w:color="auto" w:fill="FFFFFF"/>
        <w:spacing w:line="480" w:lineRule="auto"/>
        <w:contextualSpacing/>
        <w:rPr>
          <w:rFonts w:ascii="Times New Roman" w:eastAsia="Times New Roman" w:hAnsi="Times New Roman" w:cs="Times New Roman"/>
          <w:b/>
          <w:i/>
          <w:sz w:val="24"/>
          <w:szCs w:val="24"/>
        </w:rPr>
      </w:pPr>
      <w:r>
        <w:rPr>
          <w:rFonts w:ascii="Times New Roman" w:eastAsia="Times New Roman" w:hAnsi="Times New Roman" w:cs="Times New Roman"/>
          <w:sz w:val="24"/>
          <w:szCs w:val="24"/>
        </w:rPr>
        <w:tab/>
      </w:r>
      <w:r w:rsidR="007A0879" w:rsidRPr="007A0879">
        <w:rPr>
          <w:rFonts w:ascii="Times New Roman" w:eastAsia="Times New Roman" w:hAnsi="Times New Roman" w:cs="Times New Roman"/>
          <w:sz w:val="24"/>
          <w:szCs w:val="24"/>
        </w:rPr>
        <w:t xml:space="preserve">Another primary focus of the article is the implications for management practice of national difference in the political economy.  The report shows the overall attractiveness of both countries and explains the long term benefits. China is not one of the best producers of microchips and therefore its reliability to import them from European markets makes it less </w:t>
      </w:r>
      <w:r w:rsidR="007A0879" w:rsidRPr="007A0879">
        <w:rPr>
          <w:rFonts w:ascii="Times New Roman" w:eastAsia="Times New Roman" w:hAnsi="Times New Roman" w:cs="Times New Roman"/>
          <w:sz w:val="24"/>
          <w:szCs w:val="24"/>
        </w:rPr>
        <w:lastRenderedPageBreak/>
        <w:t>suitable for the business. The USA, on the other hand, is falling behind to China on technology and therefore this poses a risk on its competitive advantage.</w:t>
      </w:r>
    </w:p>
    <w:p w:rsidR="007A0879" w:rsidRPr="007A0879" w:rsidRDefault="007A0879" w:rsidP="007F0024">
      <w:pPr>
        <w:shd w:val="clear" w:color="auto" w:fill="FFFFFF"/>
        <w:spacing w:line="480" w:lineRule="auto"/>
        <w:contextualSpacing/>
        <w:rPr>
          <w:rFonts w:ascii="Times New Roman" w:eastAsia="Times New Roman" w:hAnsi="Times New Roman" w:cs="Times New Roman"/>
          <w:b/>
          <w:i/>
          <w:sz w:val="24"/>
          <w:szCs w:val="24"/>
        </w:rPr>
      </w:pPr>
      <w:r w:rsidRPr="007A0879">
        <w:rPr>
          <w:rFonts w:ascii="Times New Roman" w:eastAsia="Times New Roman" w:hAnsi="Times New Roman" w:cs="Times New Roman"/>
          <w:b/>
          <w:i/>
          <w:sz w:val="24"/>
          <w:szCs w:val="24"/>
        </w:rPr>
        <w:t xml:space="preserve">How the topic relates to international business concepts </w:t>
      </w:r>
    </w:p>
    <w:p w:rsidR="007A0879" w:rsidRPr="007A0879" w:rsidRDefault="007A0879" w:rsidP="007F0024">
      <w:pPr>
        <w:shd w:val="clear" w:color="auto" w:fill="FFFFFF"/>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7A0879">
        <w:rPr>
          <w:rFonts w:ascii="Times New Roman" w:eastAsia="Times New Roman" w:hAnsi="Times New Roman" w:cs="Times New Roman"/>
          <w:sz w:val="24"/>
          <w:szCs w:val="24"/>
        </w:rPr>
        <w:t xml:space="preserve"> The article relates to some of the international business concepts that we have covered in corresponding chapters that include globalization, currency control, trade facilitation, and tariff and non-tariff barriers. Globalization is a decisive factor in international trade because it helps us get more variety of products to choose from, better quality and lower prices of goods. It leads to competition and growth of industries. Huawei was a leading company in globalization but the move to impose a non-tariff barrier by the US has affected it's business and value. </w:t>
      </w:r>
    </w:p>
    <w:p w:rsidR="007A0879" w:rsidRPr="007A0879" w:rsidRDefault="007F0024" w:rsidP="007F0024">
      <w:pPr>
        <w:shd w:val="clear" w:color="auto" w:fill="FFFFFF"/>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7A0879" w:rsidRPr="007A0879">
        <w:rPr>
          <w:rFonts w:ascii="Times New Roman" w:eastAsia="Times New Roman" w:hAnsi="Times New Roman" w:cs="Times New Roman"/>
          <w:sz w:val="24"/>
          <w:szCs w:val="24"/>
        </w:rPr>
        <w:t xml:space="preserve">Trade facilitation is the most significant factor to international trade and it has caused a row between China and USA leading to trade embargo that has overseen the USA banning Huawei smartphones and other products from their country and this has dramatically changed the political economy of trade. The decision by the US was illegal and this shows the loopholes in the international trade systems on international trade procedures and harmonization. China has used other means to respond to embargo that includes currency control. This involves buying more US dollars to ensure they can affect the value of the dollar and devalue it when they find it necessary. </w:t>
      </w:r>
    </w:p>
    <w:p w:rsidR="007A0879" w:rsidRPr="007A0879" w:rsidRDefault="007A0879" w:rsidP="007F0024">
      <w:pPr>
        <w:shd w:val="clear" w:color="auto" w:fill="FFFFFF"/>
        <w:spacing w:line="480" w:lineRule="auto"/>
        <w:contextualSpacing/>
        <w:rPr>
          <w:rFonts w:ascii="Times New Roman" w:eastAsia="Times New Roman" w:hAnsi="Times New Roman" w:cs="Times New Roman"/>
          <w:b/>
          <w:i/>
          <w:sz w:val="24"/>
          <w:szCs w:val="24"/>
        </w:rPr>
      </w:pPr>
      <w:r w:rsidRPr="007A0879">
        <w:rPr>
          <w:rFonts w:ascii="Times New Roman" w:eastAsia="Times New Roman" w:hAnsi="Times New Roman" w:cs="Times New Roman"/>
          <w:b/>
          <w:i/>
          <w:sz w:val="24"/>
          <w:szCs w:val="24"/>
        </w:rPr>
        <w:t>Reaction to the issue.</w:t>
      </w:r>
    </w:p>
    <w:p w:rsidR="007A0879" w:rsidRPr="007A0879" w:rsidRDefault="007A0879" w:rsidP="007F0024">
      <w:pPr>
        <w:shd w:val="clear" w:color="auto" w:fill="FFFFFF"/>
        <w:spacing w:line="480" w:lineRule="auto"/>
        <w:contextualSpacing/>
        <w:rPr>
          <w:rFonts w:ascii="Times New Roman" w:eastAsia="Times New Roman" w:hAnsi="Times New Roman" w:cs="Times New Roman"/>
          <w:sz w:val="24"/>
          <w:szCs w:val="24"/>
        </w:rPr>
      </w:pPr>
      <w:r w:rsidRPr="007A0879">
        <w:rPr>
          <w:rFonts w:ascii="Times New Roman" w:eastAsia="Times New Roman" w:hAnsi="Times New Roman" w:cs="Times New Roman"/>
          <w:sz w:val="24"/>
          <w:szCs w:val="24"/>
        </w:rPr>
        <w:t xml:space="preserve">Legal systems    </w:t>
      </w:r>
    </w:p>
    <w:p w:rsidR="007A0879" w:rsidRPr="007A0879" w:rsidRDefault="007A0879" w:rsidP="007F0024">
      <w:pPr>
        <w:shd w:val="clear" w:color="auto" w:fill="FFFFFF"/>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7A0879">
        <w:rPr>
          <w:rFonts w:ascii="Times New Roman" w:eastAsia="Times New Roman" w:hAnsi="Times New Roman" w:cs="Times New Roman"/>
          <w:sz w:val="24"/>
          <w:szCs w:val="24"/>
        </w:rPr>
        <w:t xml:space="preserve">Legal systems of business in international trade have loopholes which make it hard to make conflicting decisions. There should be a set of standards that should be used to determine the company that should develop 5G networks. </w:t>
      </w:r>
    </w:p>
    <w:p w:rsidR="007A0879" w:rsidRPr="007A0879" w:rsidRDefault="007A0879" w:rsidP="007F0024">
      <w:pPr>
        <w:shd w:val="clear" w:color="auto" w:fill="FFFFFF"/>
        <w:spacing w:line="480" w:lineRule="auto"/>
        <w:contextualSpacing/>
        <w:rPr>
          <w:rFonts w:ascii="Times New Roman" w:eastAsia="Times New Roman" w:hAnsi="Times New Roman" w:cs="Times New Roman"/>
          <w:sz w:val="24"/>
          <w:szCs w:val="24"/>
        </w:rPr>
      </w:pPr>
      <w:r w:rsidRPr="007A0879">
        <w:rPr>
          <w:rFonts w:ascii="Times New Roman" w:eastAsia="Times New Roman" w:hAnsi="Times New Roman" w:cs="Times New Roman"/>
          <w:sz w:val="24"/>
          <w:szCs w:val="24"/>
        </w:rPr>
        <w:t>Trade regulation</w:t>
      </w:r>
    </w:p>
    <w:p w:rsidR="007A0879" w:rsidRPr="007A0879" w:rsidRDefault="007A0879" w:rsidP="007F0024">
      <w:pPr>
        <w:shd w:val="clear" w:color="auto" w:fill="FFFFFF"/>
        <w:spacing w:line="480" w:lineRule="auto"/>
        <w:contextualSpacing/>
        <w:rPr>
          <w:rFonts w:ascii="Times New Roman" w:eastAsia="Times New Roman" w:hAnsi="Times New Roman" w:cs="Times New Roman"/>
          <w:sz w:val="24"/>
          <w:szCs w:val="24"/>
        </w:rPr>
      </w:pPr>
      <w:r w:rsidRPr="007A087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sidRPr="007A0879">
        <w:rPr>
          <w:rFonts w:ascii="Times New Roman" w:eastAsia="Times New Roman" w:hAnsi="Times New Roman" w:cs="Times New Roman"/>
          <w:sz w:val="24"/>
          <w:szCs w:val="24"/>
        </w:rPr>
        <w:t xml:space="preserve">Trade regulations have been used in the form of an embargo by banning Huawei products in the US market. I feel this is unfair trade regulation since Huawei did not directly affect the competition of the products in the US markets and instead it was based on politics and it sabotages globalization and growth of technology and international business. </w:t>
      </w:r>
    </w:p>
    <w:p w:rsidR="007A0879" w:rsidRPr="007A0879" w:rsidRDefault="007A0879" w:rsidP="007F0024">
      <w:pPr>
        <w:shd w:val="clear" w:color="auto" w:fill="FFFFFF"/>
        <w:spacing w:line="480" w:lineRule="auto"/>
        <w:contextualSpacing/>
        <w:rPr>
          <w:rFonts w:ascii="Times New Roman" w:eastAsia="Times New Roman" w:hAnsi="Times New Roman" w:cs="Times New Roman"/>
          <w:sz w:val="24"/>
          <w:szCs w:val="24"/>
        </w:rPr>
      </w:pPr>
      <w:r w:rsidRPr="007A0879">
        <w:rPr>
          <w:rFonts w:ascii="Times New Roman" w:eastAsia="Times New Roman" w:hAnsi="Times New Roman" w:cs="Times New Roman"/>
          <w:sz w:val="24"/>
          <w:szCs w:val="24"/>
        </w:rPr>
        <w:t>Globalization</w:t>
      </w:r>
    </w:p>
    <w:p w:rsidR="007A0879" w:rsidRPr="007A0879" w:rsidRDefault="007A0879" w:rsidP="007F0024">
      <w:pPr>
        <w:shd w:val="clear" w:color="auto" w:fill="FFFFFF"/>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7A0879">
        <w:rPr>
          <w:rFonts w:ascii="Times New Roman" w:eastAsia="Times New Roman" w:hAnsi="Times New Roman" w:cs="Times New Roman"/>
          <w:sz w:val="24"/>
          <w:szCs w:val="24"/>
        </w:rPr>
        <w:t xml:space="preserve">Huawei has taken significant steps in promoting globalization of its products by penetrating international markets. </w:t>
      </w:r>
    </w:p>
    <w:p w:rsidR="007A0879" w:rsidRPr="007A0879" w:rsidRDefault="007A0879" w:rsidP="007F0024">
      <w:pPr>
        <w:shd w:val="clear" w:color="auto" w:fill="FFFFFF"/>
        <w:spacing w:line="480" w:lineRule="auto"/>
        <w:contextualSpacing/>
        <w:rPr>
          <w:rFonts w:ascii="Times New Roman" w:eastAsia="Times New Roman" w:hAnsi="Times New Roman" w:cs="Times New Roman"/>
          <w:sz w:val="24"/>
          <w:szCs w:val="24"/>
        </w:rPr>
      </w:pPr>
    </w:p>
    <w:p w:rsidR="007A0879" w:rsidRPr="007A0879" w:rsidRDefault="007A0879" w:rsidP="007F0024">
      <w:pPr>
        <w:shd w:val="clear" w:color="auto" w:fill="FFFFFF"/>
        <w:spacing w:line="480" w:lineRule="auto"/>
        <w:contextualSpacing/>
        <w:rPr>
          <w:rFonts w:ascii="Times New Roman" w:eastAsia="Times New Roman" w:hAnsi="Times New Roman" w:cs="Times New Roman"/>
          <w:sz w:val="24"/>
          <w:szCs w:val="24"/>
        </w:rPr>
      </w:pPr>
    </w:p>
    <w:p w:rsidR="007A0879" w:rsidRPr="007A0879" w:rsidRDefault="007A0879" w:rsidP="007F0024">
      <w:pPr>
        <w:shd w:val="clear" w:color="auto" w:fill="FFFFFF"/>
        <w:spacing w:line="480" w:lineRule="auto"/>
        <w:contextualSpacing/>
        <w:rPr>
          <w:rFonts w:ascii="Times New Roman" w:eastAsia="Times New Roman" w:hAnsi="Times New Roman" w:cs="Times New Roman"/>
          <w:sz w:val="24"/>
          <w:szCs w:val="24"/>
        </w:rPr>
      </w:pPr>
    </w:p>
    <w:p w:rsidR="007A0879" w:rsidRPr="007A0879" w:rsidRDefault="007A0879" w:rsidP="007F0024">
      <w:pPr>
        <w:shd w:val="clear" w:color="auto" w:fill="FFFFFF"/>
        <w:spacing w:line="480" w:lineRule="auto"/>
        <w:contextualSpacing/>
        <w:rPr>
          <w:rFonts w:ascii="Times New Roman" w:eastAsia="Times New Roman" w:hAnsi="Times New Roman" w:cs="Times New Roman"/>
          <w:sz w:val="24"/>
          <w:szCs w:val="24"/>
        </w:rPr>
      </w:pPr>
    </w:p>
    <w:p w:rsidR="007A0879" w:rsidRPr="007A0879" w:rsidRDefault="007A0879" w:rsidP="007F0024">
      <w:pPr>
        <w:shd w:val="clear" w:color="auto" w:fill="FFFFFF"/>
        <w:spacing w:line="480" w:lineRule="auto"/>
        <w:contextualSpacing/>
        <w:rPr>
          <w:rFonts w:ascii="Times New Roman" w:eastAsia="Times New Roman" w:hAnsi="Times New Roman" w:cs="Times New Roman"/>
          <w:sz w:val="24"/>
          <w:szCs w:val="24"/>
        </w:rPr>
      </w:pPr>
    </w:p>
    <w:p w:rsidR="007A0879" w:rsidRPr="007A0879" w:rsidRDefault="007A0879" w:rsidP="007F0024">
      <w:pPr>
        <w:shd w:val="clear" w:color="auto" w:fill="FFFFFF"/>
        <w:spacing w:line="480" w:lineRule="auto"/>
        <w:contextualSpacing/>
        <w:rPr>
          <w:rFonts w:ascii="Times New Roman" w:eastAsia="Times New Roman" w:hAnsi="Times New Roman" w:cs="Times New Roman"/>
          <w:sz w:val="24"/>
          <w:szCs w:val="24"/>
        </w:rPr>
      </w:pPr>
    </w:p>
    <w:p w:rsidR="007A0879" w:rsidRPr="007A0879" w:rsidRDefault="007A0879" w:rsidP="007F0024">
      <w:pPr>
        <w:shd w:val="clear" w:color="auto" w:fill="FFFFFF"/>
        <w:spacing w:line="480" w:lineRule="auto"/>
        <w:contextualSpacing/>
        <w:rPr>
          <w:rFonts w:ascii="Times New Roman" w:eastAsia="Times New Roman" w:hAnsi="Times New Roman" w:cs="Times New Roman"/>
          <w:sz w:val="24"/>
          <w:szCs w:val="24"/>
        </w:rPr>
      </w:pPr>
    </w:p>
    <w:p w:rsidR="007A0879" w:rsidRPr="007A0879" w:rsidRDefault="007A0879" w:rsidP="007F0024">
      <w:pPr>
        <w:shd w:val="clear" w:color="auto" w:fill="FFFFFF"/>
        <w:spacing w:line="480" w:lineRule="auto"/>
        <w:contextualSpacing/>
        <w:rPr>
          <w:rFonts w:ascii="Times New Roman" w:eastAsia="Times New Roman" w:hAnsi="Times New Roman" w:cs="Times New Roman"/>
          <w:sz w:val="24"/>
          <w:szCs w:val="24"/>
        </w:rPr>
      </w:pPr>
    </w:p>
    <w:p w:rsidR="007A0879" w:rsidRPr="007A0879" w:rsidRDefault="007A0879" w:rsidP="007F0024">
      <w:pPr>
        <w:shd w:val="clear" w:color="auto" w:fill="FFFFFF"/>
        <w:spacing w:line="480" w:lineRule="auto"/>
        <w:contextualSpacing/>
        <w:rPr>
          <w:rFonts w:ascii="Times New Roman" w:eastAsia="Times New Roman" w:hAnsi="Times New Roman" w:cs="Times New Roman"/>
          <w:sz w:val="24"/>
          <w:szCs w:val="24"/>
        </w:rPr>
      </w:pPr>
    </w:p>
    <w:p w:rsidR="007A0879" w:rsidRPr="007A0879" w:rsidRDefault="007A0879" w:rsidP="007F0024">
      <w:pPr>
        <w:shd w:val="clear" w:color="auto" w:fill="FFFFFF"/>
        <w:spacing w:line="480" w:lineRule="auto"/>
        <w:contextualSpacing/>
        <w:rPr>
          <w:rFonts w:ascii="Times New Roman" w:eastAsia="Times New Roman" w:hAnsi="Times New Roman" w:cs="Times New Roman"/>
          <w:sz w:val="24"/>
          <w:szCs w:val="24"/>
        </w:rPr>
      </w:pPr>
    </w:p>
    <w:p w:rsidR="009B729D" w:rsidRDefault="009B729D" w:rsidP="007F0024">
      <w:pPr>
        <w:shd w:val="clear" w:color="auto" w:fill="FFFFFF"/>
        <w:spacing w:line="480" w:lineRule="auto"/>
        <w:contextualSpacing/>
        <w:rPr>
          <w:rFonts w:ascii="Times New Roman" w:eastAsia="Times New Roman" w:hAnsi="Times New Roman" w:cs="Times New Roman"/>
          <w:sz w:val="24"/>
          <w:szCs w:val="24"/>
        </w:rPr>
      </w:pPr>
    </w:p>
    <w:p w:rsidR="007F0024" w:rsidRDefault="007F0024" w:rsidP="007F0024">
      <w:pPr>
        <w:shd w:val="clear" w:color="auto" w:fill="FFFFFF"/>
        <w:spacing w:line="480" w:lineRule="auto"/>
        <w:contextualSpacing/>
        <w:rPr>
          <w:rFonts w:ascii="Times New Roman" w:eastAsia="Times New Roman" w:hAnsi="Times New Roman" w:cs="Times New Roman"/>
          <w:sz w:val="24"/>
          <w:szCs w:val="24"/>
        </w:rPr>
      </w:pPr>
    </w:p>
    <w:p w:rsidR="007F0024" w:rsidRDefault="007F0024" w:rsidP="007F0024">
      <w:pPr>
        <w:shd w:val="clear" w:color="auto" w:fill="FFFFFF"/>
        <w:spacing w:line="480" w:lineRule="auto"/>
        <w:contextualSpacing/>
        <w:rPr>
          <w:rFonts w:ascii="Times New Roman" w:eastAsia="Times New Roman" w:hAnsi="Times New Roman" w:cs="Times New Roman"/>
          <w:sz w:val="24"/>
          <w:szCs w:val="24"/>
        </w:rPr>
      </w:pPr>
    </w:p>
    <w:p w:rsidR="007F0024" w:rsidRDefault="007F0024" w:rsidP="007F0024">
      <w:pPr>
        <w:shd w:val="clear" w:color="auto" w:fill="FFFFFF"/>
        <w:spacing w:line="480" w:lineRule="auto"/>
        <w:contextualSpacing/>
        <w:rPr>
          <w:rFonts w:ascii="Times New Roman" w:eastAsia="Times New Roman" w:hAnsi="Times New Roman" w:cs="Times New Roman"/>
          <w:sz w:val="24"/>
          <w:szCs w:val="24"/>
        </w:rPr>
      </w:pPr>
    </w:p>
    <w:p w:rsidR="007F0024" w:rsidRDefault="007F0024" w:rsidP="007F0024">
      <w:pPr>
        <w:shd w:val="clear" w:color="auto" w:fill="FFFFFF"/>
        <w:spacing w:line="480" w:lineRule="auto"/>
        <w:contextualSpacing/>
        <w:rPr>
          <w:rFonts w:ascii="Times New Roman" w:eastAsia="Times New Roman" w:hAnsi="Times New Roman" w:cs="Times New Roman"/>
          <w:sz w:val="24"/>
          <w:szCs w:val="24"/>
        </w:rPr>
      </w:pPr>
    </w:p>
    <w:p w:rsidR="007F0024" w:rsidRDefault="007F0024" w:rsidP="007F0024">
      <w:pPr>
        <w:shd w:val="clear" w:color="auto" w:fill="FFFFFF"/>
        <w:spacing w:line="480" w:lineRule="auto"/>
        <w:contextualSpacing/>
        <w:rPr>
          <w:rFonts w:ascii="Times New Roman" w:eastAsia="Times New Roman" w:hAnsi="Times New Roman" w:cs="Times New Roman"/>
          <w:sz w:val="24"/>
          <w:szCs w:val="24"/>
        </w:rPr>
      </w:pPr>
    </w:p>
    <w:p w:rsidR="00AB626B" w:rsidRPr="009B729D" w:rsidRDefault="00AB626B" w:rsidP="007F0024">
      <w:pPr>
        <w:shd w:val="clear" w:color="auto" w:fill="FFFFFF"/>
        <w:spacing w:line="480" w:lineRule="auto"/>
        <w:contextualSpacing/>
        <w:jc w:val="center"/>
        <w:rPr>
          <w:rFonts w:ascii="Times New Roman" w:eastAsia="Times New Roman" w:hAnsi="Times New Roman" w:cs="Times New Roman"/>
          <w:sz w:val="24"/>
          <w:szCs w:val="24"/>
        </w:rPr>
      </w:pPr>
      <w:r w:rsidRPr="009B729D">
        <w:rPr>
          <w:rFonts w:ascii="Times New Roman" w:eastAsia="Times New Roman" w:hAnsi="Times New Roman" w:cs="Times New Roman"/>
          <w:sz w:val="24"/>
          <w:szCs w:val="24"/>
        </w:rPr>
        <w:t>Works Cited</w:t>
      </w:r>
    </w:p>
    <w:p w:rsidR="00AB626B" w:rsidRPr="009B729D" w:rsidRDefault="00AB626B" w:rsidP="007F0024">
      <w:pPr>
        <w:spacing w:line="480" w:lineRule="auto"/>
        <w:ind w:left="720" w:hanging="720"/>
        <w:contextualSpacing/>
        <w:rPr>
          <w:rFonts w:ascii="Times New Roman" w:hAnsi="Times New Roman" w:cs="Times New Roman"/>
          <w:color w:val="000000"/>
          <w:sz w:val="24"/>
          <w:szCs w:val="24"/>
          <w:shd w:val="clear" w:color="auto" w:fill="FFFFFF"/>
        </w:rPr>
      </w:pPr>
      <w:r w:rsidRPr="009B729D">
        <w:rPr>
          <w:rFonts w:ascii="Times New Roman" w:hAnsi="Times New Roman" w:cs="Times New Roman"/>
          <w:color w:val="000000"/>
          <w:sz w:val="24"/>
          <w:szCs w:val="24"/>
          <w:shd w:val="clear" w:color="auto" w:fill="FFFFFF"/>
        </w:rPr>
        <w:t>Capri, Alex. "Huawei's Lawsuit Exposes Inconvenient Truths Facing Global Business". </w:t>
      </w:r>
      <w:r w:rsidRPr="009B729D">
        <w:rPr>
          <w:rFonts w:ascii="Times New Roman" w:hAnsi="Times New Roman" w:cs="Times New Roman"/>
          <w:i/>
          <w:iCs/>
          <w:color w:val="000000"/>
          <w:sz w:val="24"/>
          <w:szCs w:val="24"/>
          <w:shd w:val="clear" w:color="auto" w:fill="FFFFFF"/>
        </w:rPr>
        <w:t>Forbes.Com</w:t>
      </w:r>
      <w:r w:rsidRPr="009B729D">
        <w:rPr>
          <w:rFonts w:ascii="Times New Roman" w:hAnsi="Times New Roman" w:cs="Times New Roman"/>
          <w:color w:val="000000"/>
          <w:sz w:val="24"/>
          <w:szCs w:val="24"/>
          <w:shd w:val="clear" w:color="auto" w:fill="FFFFFF"/>
        </w:rPr>
        <w:t>, 2019, https://www.forbes.com/sites/alexcapri/2019/03/08/huaweis-lawsuit-exposes-inconvenient-truths-facing-global-business/#164d78323bdd. Accessed 28 Mar 2019.</w:t>
      </w:r>
    </w:p>
    <w:p w:rsidR="00640E74" w:rsidRPr="009B729D" w:rsidRDefault="00640E74" w:rsidP="007F0024">
      <w:pPr>
        <w:spacing w:line="480" w:lineRule="auto"/>
        <w:ind w:left="720" w:hanging="720"/>
        <w:contextualSpacing/>
        <w:rPr>
          <w:rFonts w:ascii="Times New Roman" w:hAnsi="Times New Roman" w:cs="Times New Roman"/>
          <w:color w:val="000000"/>
          <w:sz w:val="24"/>
          <w:szCs w:val="24"/>
          <w:shd w:val="clear" w:color="auto" w:fill="FFFFFF"/>
        </w:rPr>
      </w:pPr>
    </w:p>
    <w:p w:rsidR="00AB626B" w:rsidRPr="009B729D" w:rsidRDefault="00AB626B" w:rsidP="007F0024">
      <w:pPr>
        <w:spacing w:line="480" w:lineRule="auto"/>
        <w:contextualSpacing/>
        <w:rPr>
          <w:rFonts w:ascii="Times New Roman" w:eastAsia="Times New Roman" w:hAnsi="Times New Roman" w:cs="Times New Roman"/>
          <w:sz w:val="24"/>
          <w:szCs w:val="24"/>
        </w:rPr>
      </w:pPr>
    </w:p>
    <w:sectPr w:rsidR="00AB626B" w:rsidRPr="009B729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5672" w:rsidRDefault="005B5672" w:rsidP="00E44427">
      <w:r>
        <w:separator/>
      </w:r>
    </w:p>
  </w:endnote>
  <w:endnote w:type="continuationSeparator" w:id="0">
    <w:p w:rsidR="005B5672" w:rsidRDefault="005B5672" w:rsidP="00E444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5672" w:rsidRDefault="005B5672" w:rsidP="00E44427">
      <w:r>
        <w:separator/>
      </w:r>
    </w:p>
  </w:footnote>
  <w:footnote w:type="continuationSeparator" w:id="0">
    <w:p w:rsidR="005B5672" w:rsidRDefault="005B5672" w:rsidP="00E444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729D" w:rsidRPr="009B729D" w:rsidRDefault="009B729D">
    <w:pPr>
      <w:pStyle w:val="Header"/>
      <w:jc w:val="right"/>
      <w:rPr>
        <w:rFonts w:ascii="Times New Roman" w:hAnsi="Times New Roman" w:cs="Times New Roman"/>
        <w:sz w:val="24"/>
      </w:rPr>
    </w:pPr>
    <w:r w:rsidRPr="009B729D">
      <w:rPr>
        <w:rFonts w:ascii="Times New Roman" w:hAnsi="Times New Roman" w:cs="Times New Roman"/>
        <w:sz w:val="24"/>
      </w:rPr>
      <w:t xml:space="preserve">Surname </w:t>
    </w:r>
    <w:sdt>
      <w:sdtPr>
        <w:rPr>
          <w:rFonts w:ascii="Times New Roman" w:hAnsi="Times New Roman" w:cs="Times New Roman"/>
          <w:sz w:val="24"/>
        </w:rPr>
        <w:id w:val="1601826428"/>
        <w:docPartObj>
          <w:docPartGallery w:val="Page Numbers (Top of Page)"/>
          <w:docPartUnique/>
        </w:docPartObj>
      </w:sdtPr>
      <w:sdtEndPr>
        <w:rPr>
          <w:noProof/>
        </w:rPr>
      </w:sdtEndPr>
      <w:sdtContent>
        <w:r w:rsidRPr="009B729D">
          <w:rPr>
            <w:rFonts w:ascii="Times New Roman" w:hAnsi="Times New Roman" w:cs="Times New Roman"/>
            <w:sz w:val="24"/>
          </w:rPr>
          <w:fldChar w:fldCharType="begin"/>
        </w:r>
        <w:r w:rsidRPr="009B729D">
          <w:rPr>
            <w:rFonts w:ascii="Times New Roman" w:hAnsi="Times New Roman" w:cs="Times New Roman"/>
            <w:sz w:val="24"/>
          </w:rPr>
          <w:instrText xml:space="preserve"> PAGE   \* MERGEFORMAT </w:instrText>
        </w:r>
        <w:r w:rsidRPr="009B729D">
          <w:rPr>
            <w:rFonts w:ascii="Times New Roman" w:hAnsi="Times New Roman" w:cs="Times New Roman"/>
            <w:sz w:val="24"/>
          </w:rPr>
          <w:fldChar w:fldCharType="separate"/>
        </w:r>
        <w:r w:rsidR="005B5672">
          <w:rPr>
            <w:rFonts w:ascii="Times New Roman" w:hAnsi="Times New Roman" w:cs="Times New Roman"/>
            <w:noProof/>
            <w:sz w:val="24"/>
          </w:rPr>
          <w:t>1</w:t>
        </w:r>
        <w:r w:rsidRPr="009B729D">
          <w:rPr>
            <w:rFonts w:ascii="Times New Roman" w:hAnsi="Times New Roman" w:cs="Times New Roman"/>
            <w:noProof/>
            <w:sz w:val="24"/>
          </w:rPr>
          <w:fldChar w:fldCharType="end"/>
        </w:r>
      </w:sdtContent>
    </w:sdt>
  </w:p>
  <w:p w:rsidR="009B729D" w:rsidRPr="009B729D" w:rsidRDefault="009B729D">
    <w:pPr>
      <w:pStyle w:val="Header"/>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CB4BAE"/>
    <w:multiLevelType w:val="hybridMultilevel"/>
    <w:tmpl w:val="89D8B422"/>
    <w:lvl w:ilvl="0" w:tplc="7D76A4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070E5D"/>
    <w:multiLevelType w:val="hybridMultilevel"/>
    <w:tmpl w:val="5816CF72"/>
    <w:lvl w:ilvl="0" w:tplc="FFF27942">
      <w:start w:val="1"/>
      <w:numFmt w:val="bullet"/>
      <w:lvlText w:val=""/>
      <w:lvlJc w:val="left"/>
      <w:pPr>
        <w:tabs>
          <w:tab w:val="num" w:pos="720"/>
        </w:tabs>
        <w:ind w:left="720" w:hanging="360"/>
      </w:pPr>
      <w:rPr>
        <w:rFonts w:ascii="Wingdings" w:hAnsi="Wingdings" w:hint="default"/>
      </w:rPr>
    </w:lvl>
    <w:lvl w:ilvl="1" w:tplc="3CFCEC4A" w:tentative="1">
      <w:start w:val="1"/>
      <w:numFmt w:val="bullet"/>
      <w:lvlText w:val=""/>
      <w:lvlJc w:val="left"/>
      <w:pPr>
        <w:tabs>
          <w:tab w:val="num" w:pos="1440"/>
        </w:tabs>
        <w:ind w:left="1440" w:hanging="360"/>
      </w:pPr>
      <w:rPr>
        <w:rFonts w:ascii="Wingdings" w:hAnsi="Wingdings" w:hint="default"/>
      </w:rPr>
    </w:lvl>
    <w:lvl w:ilvl="2" w:tplc="5928CF8E" w:tentative="1">
      <w:start w:val="1"/>
      <w:numFmt w:val="bullet"/>
      <w:lvlText w:val=""/>
      <w:lvlJc w:val="left"/>
      <w:pPr>
        <w:tabs>
          <w:tab w:val="num" w:pos="2160"/>
        </w:tabs>
        <w:ind w:left="2160" w:hanging="360"/>
      </w:pPr>
      <w:rPr>
        <w:rFonts w:ascii="Wingdings" w:hAnsi="Wingdings" w:hint="default"/>
      </w:rPr>
    </w:lvl>
    <w:lvl w:ilvl="3" w:tplc="F3E689B2" w:tentative="1">
      <w:start w:val="1"/>
      <w:numFmt w:val="bullet"/>
      <w:lvlText w:val=""/>
      <w:lvlJc w:val="left"/>
      <w:pPr>
        <w:tabs>
          <w:tab w:val="num" w:pos="2880"/>
        </w:tabs>
        <w:ind w:left="2880" w:hanging="360"/>
      </w:pPr>
      <w:rPr>
        <w:rFonts w:ascii="Wingdings" w:hAnsi="Wingdings" w:hint="default"/>
      </w:rPr>
    </w:lvl>
    <w:lvl w:ilvl="4" w:tplc="D96ECEA6" w:tentative="1">
      <w:start w:val="1"/>
      <w:numFmt w:val="bullet"/>
      <w:lvlText w:val=""/>
      <w:lvlJc w:val="left"/>
      <w:pPr>
        <w:tabs>
          <w:tab w:val="num" w:pos="3600"/>
        </w:tabs>
        <w:ind w:left="3600" w:hanging="360"/>
      </w:pPr>
      <w:rPr>
        <w:rFonts w:ascii="Wingdings" w:hAnsi="Wingdings" w:hint="default"/>
      </w:rPr>
    </w:lvl>
    <w:lvl w:ilvl="5" w:tplc="672A33CC" w:tentative="1">
      <w:start w:val="1"/>
      <w:numFmt w:val="bullet"/>
      <w:lvlText w:val=""/>
      <w:lvlJc w:val="left"/>
      <w:pPr>
        <w:tabs>
          <w:tab w:val="num" w:pos="4320"/>
        </w:tabs>
        <w:ind w:left="4320" w:hanging="360"/>
      </w:pPr>
      <w:rPr>
        <w:rFonts w:ascii="Wingdings" w:hAnsi="Wingdings" w:hint="default"/>
      </w:rPr>
    </w:lvl>
    <w:lvl w:ilvl="6" w:tplc="976EBC02" w:tentative="1">
      <w:start w:val="1"/>
      <w:numFmt w:val="bullet"/>
      <w:lvlText w:val=""/>
      <w:lvlJc w:val="left"/>
      <w:pPr>
        <w:tabs>
          <w:tab w:val="num" w:pos="5040"/>
        </w:tabs>
        <w:ind w:left="5040" w:hanging="360"/>
      </w:pPr>
      <w:rPr>
        <w:rFonts w:ascii="Wingdings" w:hAnsi="Wingdings" w:hint="default"/>
      </w:rPr>
    </w:lvl>
    <w:lvl w:ilvl="7" w:tplc="51B4EC1C" w:tentative="1">
      <w:start w:val="1"/>
      <w:numFmt w:val="bullet"/>
      <w:lvlText w:val=""/>
      <w:lvlJc w:val="left"/>
      <w:pPr>
        <w:tabs>
          <w:tab w:val="num" w:pos="5760"/>
        </w:tabs>
        <w:ind w:left="5760" w:hanging="360"/>
      </w:pPr>
      <w:rPr>
        <w:rFonts w:ascii="Wingdings" w:hAnsi="Wingdings" w:hint="default"/>
      </w:rPr>
    </w:lvl>
    <w:lvl w:ilvl="8" w:tplc="6D04B3FA" w:tentative="1">
      <w:start w:val="1"/>
      <w:numFmt w:val="bullet"/>
      <w:lvlText w:val=""/>
      <w:lvlJc w:val="left"/>
      <w:pPr>
        <w:tabs>
          <w:tab w:val="num" w:pos="6480"/>
        </w:tabs>
        <w:ind w:left="6480" w:hanging="360"/>
      </w:pPr>
      <w:rPr>
        <w:rFonts w:ascii="Wingdings" w:hAnsi="Wingdings" w:hint="default"/>
      </w:rPr>
    </w:lvl>
  </w:abstractNum>
  <w:abstractNum w:abstractNumId="2">
    <w:nsid w:val="4CF34FF0"/>
    <w:multiLevelType w:val="hybridMultilevel"/>
    <w:tmpl w:val="C464C516"/>
    <w:lvl w:ilvl="0" w:tplc="50DCA2D4">
      <w:start w:val="1"/>
      <w:numFmt w:val="bullet"/>
      <w:lvlText w:val=""/>
      <w:lvlJc w:val="left"/>
      <w:pPr>
        <w:tabs>
          <w:tab w:val="num" w:pos="720"/>
        </w:tabs>
        <w:ind w:left="720" w:hanging="360"/>
      </w:pPr>
      <w:rPr>
        <w:rFonts w:ascii="Wingdings 2" w:hAnsi="Wingdings 2" w:hint="default"/>
      </w:rPr>
    </w:lvl>
    <w:lvl w:ilvl="1" w:tplc="48484EF8" w:tentative="1">
      <w:start w:val="1"/>
      <w:numFmt w:val="bullet"/>
      <w:lvlText w:val=""/>
      <w:lvlJc w:val="left"/>
      <w:pPr>
        <w:tabs>
          <w:tab w:val="num" w:pos="1440"/>
        </w:tabs>
        <w:ind w:left="1440" w:hanging="360"/>
      </w:pPr>
      <w:rPr>
        <w:rFonts w:ascii="Wingdings 2" w:hAnsi="Wingdings 2" w:hint="default"/>
      </w:rPr>
    </w:lvl>
    <w:lvl w:ilvl="2" w:tplc="DA405EDC" w:tentative="1">
      <w:start w:val="1"/>
      <w:numFmt w:val="bullet"/>
      <w:lvlText w:val=""/>
      <w:lvlJc w:val="left"/>
      <w:pPr>
        <w:tabs>
          <w:tab w:val="num" w:pos="2160"/>
        </w:tabs>
        <w:ind w:left="2160" w:hanging="360"/>
      </w:pPr>
      <w:rPr>
        <w:rFonts w:ascii="Wingdings 2" w:hAnsi="Wingdings 2" w:hint="default"/>
      </w:rPr>
    </w:lvl>
    <w:lvl w:ilvl="3" w:tplc="707A88F6" w:tentative="1">
      <w:start w:val="1"/>
      <w:numFmt w:val="bullet"/>
      <w:lvlText w:val=""/>
      <w:lvlJc w:val="left"/>
      <w:pPr>
        <w:tabs>
          <w:tab w:val="num" w:pos="2880"/>
        </w:tabs>
        <w:ind w:left="2880" w:hanging="360"/>
      </w:pPr>
      <w:rPr>
        <w:rFonts w:ascii="Wingdings 2" w:hAnsi="Wingdings 2" w:hint="default"/>
      </w:rPr>
    </w:lvl>
    <w:lvl w:ilvl="4" w:tplc="EEA0F9A8" w:tentative="1">
      <w:start w:val="1"/>
      <w:numFmt w:val="bullet"/>
      <w:lvlText w:val=""/>
      <w:lvlJc w:val="left"/>
      <w:pPr>
        <w:tabs>
          <w:tab w:val="num" w:pos="3600"/>
        </w:tabs>
        <w:ind w:left="3600" w:hanging="360"/>
      </w:pPr>
      <w:rPr>
        <w:rFonts w:ascii="Wingdings 2" w:hAnsi="Wingdings 2" w:hint="default"/>
      </w:rPr>
    </w:lvl>
    <w:lvl w:ilvl="5" w:tplc="3D043708" w:tentative="1">
      <w:start w:val="1"/>
      <w:numFmt w:val="bullet"/>
      <w:lvlText w:val=""/>
      <w:lvlJc w:val="left"/>
      <w:pPr>
        <w:tabs>
          <w:tab w:val="num" w:pos="4320"/>
        </w:tabs>
        <w:ind w:left="4320" w:hanging="360"/>
      </w:pPr>
      <w:rPr>
        <w:rFonts w:ascii="Wingdings 2" w:hAnsi="Wingdings 2" w:hint="default"/>
      </w:rPr>
    </w:lvl>
    <w:lvl w:ilvl="6" w:tplc="AB5C7C5C" w:tentative="1">
      <w:start w:val="1"/>
      <w:numFmt w:val="bullet"/>
      <w:lvlText w:val=""/>
      <w:lvlJc w:val="left"/>
      <w:pPr>
        <w:tabs>
          <w:tab w:val="num" w:pos="5040"/>
        </w:tabs>
        <w:ind w:left="5040" w:hanging="360"/>
      </w:pPr>
      <w:rPr>
        <w:rFonts w:ascii="Wingdings 2" w:hAnsi="Wingdings 2" w:hint="default"/>
      </w:rPr>
    </w:lvl>
    <w:lvl w:ilvl="7" w:tplc="3A74C730" w:tentative="1">
      <w:start w:val="1"/>
      <w:numFmt w:val="bullet"/>
      <w:lvlText w:val=""/>
      <w:lvlJc w:val="left"/>
      <w:pPr>
        <w:tabs>
          <w:tab w:val="num" w:pos="5760"/>
        </w:tabs>
        <w:ind w:left="5760" w:hanging="360"/>
      </w:pPr>
      <w:rPr>
        <w:rFonts w:ascii="Wingdings 2" w:hAnsi="Wingdings 2" w:hint="default"/>
      </w:rPr>
    </w:lvl>
    <w:lvl w:ilvl="8" w:tplc="14F4115E" w:tentative="1">
      <w:start w:val="1"/>
      <w:numFmt w:val="bullet"/>
      <w:lvlText w:val=""/>
      <w:lvlJc w:val="left"/>
      <w:pPr>
        <w:tabs>
          <w:tab w:val="num" w:pos="6480"/>
        </w:tabs>
        <w:ind w:left="6480" w:hanging="360"/>
      </w:pPr>
      <w:rPr>
        <w:rFonts w:ascii="Wingdings 2" w:hAnsi="Wingdings 2"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3BED"/>
    <w:rsid w:val="00036133"/>
    <w:rsid w:val="00291CAB"/>
    <w:rsid w:val="002B7544"/>
    <w:rsid w:val="0031159E"/>
    <w:rsid w:val="003574E7"/>
    <w:rsid w:val="00462770"/>
    <w:rsid w:val="00480021"/>
    <w:rsid w:val="00496681"/>
    <w:rsid w:val="00541577"/>
    <w:rsid w:val="005B5672"/>
    <w:rsid w:val="005B690A"/>
    <w:rsid w:val="00640E74"/>
    <w:rsid w:val="00720719"/>
    <w:rsid w:val="007A0879"/>
    <w:rsid w:val="007F0024"/>
    <w:rsid w:val="00827ADE"/>
    <w:rsid w:val="00951455"/>
    <w:rsid w:val="009B729D"/>
    <w:rsid w:val="00AB626B"/>
    <w:rsid w:val="00AD3BED"/>
    <w:rsid w:val="00B17C64"/>
    <w:rsid w:val="00B57437"/>
    <w:rsid w:val="00BC7BC7"/>
    <w:rsid w:val="00CE54CB"/>
    <w:rsid w:val="00DD7FE5"/>
    <w:rsid w:val="00E44427"/>
    <w:rsid w:val="00E82499"/>
    <w:rsid w:val="00EE12A9"/>
    <w:rsid w:val="00F06154"/>
    <w:rsid w:val="00FA6C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B626B"/>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EE12A9"/>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5863366641749799532gmail-txt-black">
    <w:name w:val="m_5863366641749799532gmail-txt-black"/>
    <w:basedOn w:val="DefaultParagraphFont"/>
    <w:rsid w:val="00036133"/>
  </w:style>
  <w:style w:type="character" w:customStyle="1" w:styleId="m5863366641749799532gmail-txt-light-blue">
    <w:name w:val="m_5863366641749799532gmail-txt-light-blue"/>
    <w:basedOn w:val="DefaultParagraphFont"/>
    <w:rsid w:val="00036133"/>
  </w:style>
  <w:style w:type="character" w:styleId="Hyperlink">
    <w:name w:val="Hyperlink"/>
    <w:basedOn w:val="DefaultParagraphFont"/>
    <w:uiPriority w:val="99"/>
    <w:semiHidden/>
    <w:unhideWhenUsed/>
    <w:rsid w:val="00036133"/>
    <w:rPr>
      <w:color w:val="0000FF"/>
      <w:u w:val="single"/>
    </w:rPr>
  </w:style>
  <w:style w:type="character" w:customStyle="1" w:styleId="Heading1Char">
    <w:name w:val="Heading 1 Char"/>
    <w:basedOn w:val="DefaultParagraphFont"/>
    <w:link w:val="Heading1"/>
    <w:uiPriority w:val="9"/>
    <w:rsid w:val="00AB626B"/>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AB626B"/>
    <w:pPr>
      <w:ind w:left="720"/>
      <w:contextualSpacing/>
    </w:pPr>
  </w:style>
  <w:style w:type="character" w:customStyle="1" w:styleId="Heading2Char">
    <w:name w:val="Heading 2 Char"/>
    <w:basedOn w:val="DefaultParagraphFont"/>
    <w:link w:val="Heading2"/>
    <w:uiPriority w:val="9"/>
    <w:semiHidden/>
    <w:rsid w:val="00EE12A9"/>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semiHidden/>
    <w:unhideWhenUsed/>
    <w:rsid w:val="00EE12A9"/>
    <w:pPr>
      <w:spacing w:before="100" w:beforeAutospacing="1" w:after="100" w:afterAutospacing="1"/>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44427"/>
    <w:pPr>
      <w:tabs>
        <w:tab w:val="center" w:pos="4680"/>
        <w:tab w:val="right" w:pos="9360"/>
      </w:tabs>
    </w:pPr>
  </w:style>
  <w:style w:type="character" w:customStyle="1" w:styleId="HeaderChar">
    <w:name w:val="Header Char"/>
    <w:basedOn w:val="DefaultParagraphFont"/>
    <w:link w:val="Header"/>
    <w:uiPriority w:val="99"/>
    <w:rsid w:val="00E44427"/>
  </w:style>
  <w:style w:type="paragraph" w:styleId="Footer">
    <w:name w:val="footer"/>
    <w:basedOn w:val="Normal"/>
    <w:link w:val="FooterChar"/>
    <w:uiPriority w:val="99"/>
    <w:unhideWhenUsed/>
    <w:rsid w:val="00E44427"/>
    <w:pPr>
      <w:tabs>
        <w:tab w:val="center" w:pos="4680"/>
        <w:tab w:val="right" w:pos="9360"/>
      </w:tabs>
    </w:pPr>
  </w:style>
  <w:style w:type="character" w:customStyle="1" w:styleId="FooterChar">
    <w:name w:val="Footer Char"/>
    <w:basedOn w:val="DefaultParagraphFont"/>
    <w:link w:val="Footer"/>
    <w:uiPriority w:val="99"/>
    <w:rsid w:val="00E4442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B626B"/>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EE12A9"/>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5863366641749799532gmail-txt-black">
    <w:name w:val="m_5863366641749799532gmail-txt-black"/>
    <w:basedOn w:val="DefaultParagraphFont"/>
    <w:rsid w:val="00036133"/>
  </w:style>
  <w:style w:type="character" w:customStyle="1" w:styleId="m5863366641749799532gmail-txt-light-blue">
    <w:name w:val="m_5863366641749799532gmail-txt-light-blue"/>
    <w:basedOn w:val="DefaultParagraphFont"/>
    <w:rsid w:val="00036133"/>
  </w:style>
  <w:style w:type="character" w:styleId="Hyperlink">
    <w:name w:val="Hyperlink"/>
    <w:basedOn w:val="DefaultParagraphFont"/>
    <w:uiPriority w:val="99"/>
    <w:semiHidden/>
    <w:unhideWhenUsed/>
    <w:rsid w:val="00036133"/>
    <w:rPr>
      <w:color w:val="0000FF"/>
      <w:u w:val="single"/>
    </w:rPr>
  </w:style>
  <w:style w:type="character" w:customStyle="1" w:styleId="Heading1Char">
    <w:name w:val="Heading 1 Char"/>
    <w:basedOn w:val="DefaultParagraphFont"/>
    <w:link w:val="Heading1"/>
    <w:uiPriority w:val="9"/>
    <w:rsid w:val="00AB626B"/>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AB626B"/>
    <w:pPr>
      <w:ind w:left="720"/>
      <w:contextualSpacing/>
    </w:pPr>
  </w:style>
  <w:style w:type="character" w:customStyle="1" w:styleId="Heading2Char">
    <w:name w:val="Heading 2 Char"/>
    <w:basedOn w:val="DefaultParagraphFont"/>
    <w:link w:val="Heading2"/>
    <w:uiPriority w:val="9"/>
    <w:semiHidden/>
    <w:rsid w:val="00EE12A9"/>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semiHidden/>
    <w:unhideWhenUsed/>
    <w:rsid w:val="00EE12A9"/>
    <w:pPr>
      <w:spacing w:before="100" w:beforeAutospacing="1" w:after="100" w:afterAutospacing="1"/>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44427"/>
    <w:pPr>
      <w:tabs>
        <w:tab w:val="center" w:pos="4680"/>
        <w:tab w:val="right" w:pos="9360"/>
      </w:tabs>
    </w:pPr>
  </w:style>
  <w:style w:type="character" w:customStyle="1" w:styleId="HeaderChar">
    <w:name w:val="Header Char"/>
    <w:basedOn w:val="DefaultParagraphFont"/>
    <w:link w:val="Header"/>
    <w:uiPriority w:val="99"/>
    <w:rsid w:val="00E44427"/>
  </w:style>
  <w:style w:type="paragraph" w:styleId="Footer">
    <w:name w:val="footer"/>
    <w:basedOn w:val="Normal"/>
    <w:link w:val="FooterChar"/>
    <w:uiPriority w:val="99"/>
    <w:unhideWhenUsed/>
    <w:rsid w:val="00E44427"/>
    <w:pPr>
      <w:tabs>
        <w:tab w:val="center" w:pos="4680"/>
        <w:tab w:val="right" w:pos="9360"/>
      </w:tabs>
    </w:pPr>
  </w:style>
  <w:style w:type="character" w:customStyle="1" w:styleId="FooterChar">
    <w:name w:val="Footer Char"/>
    <w:basedOn w:val="DefaultParagraphFont"/>
    <w:link w:val="Footer"/>
    <w:uiPriority w:val="99"/>
    <w:rsid w:val="00E444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84960">
      <w:bodyDiv w:val="1"/>
      <w:marLeft w:val="0"/>
      <w:marRight w:val="0"/>
      <w:marTop w:val="0"/>
      <w:marBottom w:val="0"/>
      <w:divBdr>
        <w:top w:val="none" w:sz="0" w:space="0" w:color="auto"/>
        <w:left w:val="none" w:sz="0" w:space="0" w:color="auto"/>
        <w:bottom w:val="none" w:sz="0" w:space="0" w:color="auto"/>
        <w:right w:val="none" w:sz="0" w:space="0" w:color="auto"/>
      </w:divBdr>
      <w:divsChild>
        <w:div w:id="1225723160">
          <w:marLeft w:val="576"/>
          <w:marRight w:val="0"/>
          <w:marTop w:val="115"/>
          <w:marBottom w:val="0"/>
          <w:divBdr>
            <w:top w:val="none" w:sz="0" w:space="0" w:color="auto"/>
            <w:left w:val="none" w:sz="0" w:space="0" w:color="auto"/>
            <w:bottom w:val="none" w:sz="0" w:space="0" w:color="auto"/>
            <w:right w:val="none" w:sz="0" w:space="0" w:color="auto"/>
          </w:divBdr>
        </w:div>
        <w:div w:id="588924470">
          <w:marLeft w:val="576"/>
          <w:marRight w:val="0"/>
          <w:marTop w:val="115"/>
          <w:marBottom w:val="0"/>
          <w:divBdr>
            <w:top w:val="none" w:sz="0" w:space="0" w:color="auto"/>
            <w:left w:val="none" w:sz="0" w:space="0" w:color="auto"/>
            <w:bottom w:val="none" w:sz="0" w:space="0" w:color="auto"/>
            <w:right w:val="none" w:sz="0" w:space="0" w:color="auto"/>
          </w:divBdr>
        </w:div>
        <w:div w:id="401874259">
          <w:marLeft w:val="576"/>
          <w:marRight w:val="0"/>
          <w:marTop w:val="115"/>
          <w:marBottom w:val="0"/>
          <w:divBdr>
            <w:top w:val="none" w:sz="0" w:space="0" w:color="auto"/>
            <w:left w:val="none" w:sz="0" w:space="0" w:color="auto"/>
            <w:bottom w:val="none" w:sz="0" w:space="0" w:color="auto"/>
            <w:right w:val="none" w:sz="0" w:space="0" w:color="auto"/>
          </w:divBdr>
        </w:div>
      </w:divsChild>
    </w:div>
    <w:div w:id="307438068">
      <w:bodyDiv w:val="1"/>
      <w:marLeft w:val="0"/>
      <w:marRight w:val="0"/>
      <w:marTop w:val="0"/>
      <w:marBottom w:val="0"/>
      <w:divBdr>
        <w:top w:val="none" w:sz="0" w:space="0" w:color="auto"/>
        <w:left w:val="none" w:sz="0" w:space="0" w:color="auto"/>
        <w:bottom w:val="none" w:sz="0" w:space="0" w:color="auto"/>
        <w:right w:val="none" w:sz="0" w:space="0" w:color="auto"/>
      </w:divBdr>
      <w:divsChild>
        <w:div w:id="855339687">
          <w:marLeft w:val="432"/>
          <w:marRight w:val="0"/>
          <w:marTop w:val="130"/>
          <w:marBottom w:val="0"/>
          <w:divBdr>
            <w:top w:val="none" w:sz="0" w:space="0" w:color="auto"/>
            <w:left w:val="none" w:sz="0" w:space="0" w:color="auto"/>
            <w:bottom w:val="none" w:sz="0" w:space="0" w:color="auto"/>
            <w:right w:val="none" w:sz="0" w:space="0" w:color="auto"/>
          </w:divBdr>
        </w:div>
      </w:divsChild>
    </w:div>
    <w:div w:id="1615406941">
      <w:bodyDiv w:val="1"/>
      <w:marLeft w:val="0"/>
      <w:marRight w:val="0"/>
      <w:marTop w:val="0"/>
      <w:marBottom w:val="0"/>
      <w:divBdr>
        <w:top w:val="none" w:sz="0" w:space="0" w:color="auto"/>
        <w:left w:val="none" w:sz="0" w:space="0" w:color="auto"/>
        <w:bottom w:val="none" w:sz="0" w:space="0" w:color="auto"/>
        <w:right w:val="none" w:sz="0" w:space="0" w:color="auto"/>
      </w:divBdr>
    </w:div>
    <w:div w:id="1814368153">
      <w:bodyDiv w:val="1"/>
      <w:marLeft w:val="0"/>
      <w:marRight w:val="0"/>
      <w:marTop w:val="0"/>
      <w:marBottom w:val="0"/>
      <w:divBdr>
        <w:top w:val="none" w:sz="0" w:space="0" w:color="auto"/>
        <w:left w:val="none" w:sz="0" w:space="0" w:color="auto"/>
        <w:bottom w:val="none" w:sz="0" w:space="0" w:color="auto"/>
        <w:right w:val="none" w:sz="0" w:space="0" w:color="auto"/>
      </w:divBdr>
      <w:divsChild>
        <w:div w:id="379598829">
          <w:marLeft w:val="0"/>
          <w:marRight w:val="0"/>
          <w:marTop w:val="0"/>
          <w:marBottom w:val="0"/>
          <w:divBdr>
            <w:top w:val="none" w:sz="0" w:space="0" w:color="auto"/>
            <w:left w:val="none" w:sz="0" w:space="0" w:color="auto"/>
            <w:bottom w:val="none" w:sz="0" w:space="0" w:color="auto"/>
            <w:right w:val="none" w:sz="0" w:space="0" w:color="auto"/>
          </w:divBdr>
          <w:divsChild>
            <w:div w:id="1370035842">
              <w:marLeft w:val="0"/>
              <w:marRight w:val="0"/>
              <w:marTop w:val="0"/>
              <w:marBottom w:val="0"/>
              <w:divBdr>
                <w:top w:val="none" w:sz="0" w:space="0" w:color="auto"/>
                <w:left w:val="none" w:sz="0" w:space="0" w:color="auto"/>
                <w:bottom w:val="none" w:sz="0" w:space="0" w:color="auto"/>
                <w:right w:val="none" w:sz="0" w:space="0" w:color="auto"/>
              </w:divBdr>
            </w:div>
          </w:divsChild>
        </w:div>
        <w:div w:id="285048724">
          <w:marLeft w:val="0"/>
          <w:marRight w:val="0"/>
          <w:marTop w:val="0"/>
          <w:marBottom w:val="0"/>
          <w:divBdr>
            <w:top w:val="none" w:sz="0" w:space="0" w:color="auto"/>
            <w:left w:val="none" w:sz="0" w:space="0" w:color="auto"/>
            <w:bottom w:val="none" w:sz="0" w:space="0" w:color="auto"/>
            <w:right w:val="none" w:sz="0" w:space="0" w:color="auto"/>
          </w:divBdr>
        </w:div>
        <w:div w:id="816804277">
          <w:marLeft w:val="0"/>
          <w:marRight w:val="0"/>
          <w:marTop w:val="0"/>
          <w:marBottom w:val="0"/>
          <w:divBdr>
            <w:top w:val="none" w:sz="0" w:space="0" w:color="auto"/>
            <w:left w:val="none" w:sz="0" w:space="0" w:color="auto"/>
            <w:bottom w:val="none" w:sz="0" w:space="0" w:color="auto"/>
            <w:right w:val="none" w:sz="0" w:space="0" w:color="auto"/>
          </w:divBdr>
          <w:divsChild>
            <w:div w:id="1827815303">
              <w:marLeft w:val="0"/>
              <w:marRight w:val="0"/>
              <w:marTop w:val="0"/>
              <w:marBottom w:val="0"/>
              <w:divBdr>
                <w:top w:val="none" w:sz="0" w:space="0" w:color="auto"/>
                <w:left w:val="none" w:sz="0" w:space="0" w:color="auto"/>
                <w:bottom w:val="none" w:sz="0" w:space="0" w:color="auto"/>
                <w:right w:val="none" w:sz="0" w:space="0" w:color="auto"/>
              </w:divBdr>
            </w:div>
          </w:divsChild>
        </w:div>
        <w:div w:id="450629879">
          <w:marLeft w:val="0"/>
          <w:marRight w:val="0"/>
          <w:marTop w:val="0"/>
          <w:marBottom w:val="0"/>
          <w:divBdr>
            <w:top w:val="none" w:sz="0" w:space="0" w:color="auto"/>
            <w:left w:val="none" w:sz="0" w:space="0" w:color="auto"/>
            <w:bottom w:val="single" w:sz="12" w:space="23" w:color="F2F6F7"/>
            <w:right w:val="none" w:sz="0" w:space="0" w:color="auto"/>
          </w:divBdr>
          <w:divsChild>
            <w:div w:id="379012161">
              <w:marLeft w:val="0"/>
              <w:marRight w:val="0"/>
              <w:marTop w:val="0"/>
              <w:marBottom w:val="0"/>
              <w:divBdr>
                <w:top w:val="none" w:sz="0" w:space="0" w:color="auto"/>
                <w:left w:val="none" w:sz="0" w:space="0" w:color="auto"/>
                <w:bottom w:val="none" w:sz="0" w:space="0" w:color="auto"/>
                <w:right w:val="none" w:sz="0" w:space="0" w:color="auto"/>
              </w:divBdr>
              <w:divsChild>
                <w:div w:id="1624536517">
                  <w:marLeft w:val="0"/>
                  <w:marRight w:val="0"/>
                  <w:marTop w:val="0"/>
                  <w:marBottom w:val="0"/>
                  <w:divBdr>
                    <w:top w:val="none" w:sz="0" w:space="0" w:color="auto"/>
                    <w:left w:val="none" w:sz="0" w:space="0" w:color="auto"/>
                    <w:bottom w:val="none" w:sz="0" w:space="0" w:color="auto"/>
                    <w:right w:val="none" w:sz="0" w:space="0" w:color="auto"/>
                  </w:divBdr>
                </w:div>
                <w:div w:id="706218207">
                  <w:marLeft w:val="0"/>
                  <w:marRight w:val="0"/>
                  <w:marTop w:val="0"/>
                  <w:marBottom w:val="0"/>
                  <w:divBdr>
                    <w:top w:val="none" w:sz="0" w:space="0" w:color="auto"/>
                    <w:left w:val="none" w:sz="0" w:space="0" w:color="auto"/>
                    <w:bottom w:val="none" w:sz="0" w:space="0" w:color="auto"/>
                    <w:right w:val="none" w:sz="0" w:space="0" w:color="auto"/>
                  </w:divBdr>
                </w:div>
                <w:div w:id="1343700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064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621</Words>
  <Characters>3540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2019-03-28T05:14:00Z</dcterms:created>
  <dcterms:modified xsi:type="dcterms:W3CDTF">2019-03-28T05:14:00Z</dcterms:modified>
</cp:coreProperties>
</file>